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7D0F" w14:textId="77777777" w:rsidR="00C301A0" w:rsidRPr="005B0CBD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2"/>
          <w:szCs w:val="22"/>
          <w:lang w:val="fr-CA"/>
        </w:rPr>
      </w:pPr>
      <w:r w:rsidRPr="005B0CBD">
        <w:rPr>
          <w:rFonts w:ascii="Times New Roman" w:hAnsi="Times New Roman"/>
          <w:sz w:val="22"/>
          <w:szCs w:val="22"/>
          <w:lang w:val="fr-CA"/>
        </w:rPr>
        <w:t xml:space="preserve">GML6402  </w:t>
      </w:r>
      <w:r w:rsidRPr="005B0CBD">
        <w:rPr>
          <w:rFonts w:ascii="Times New Roman" w:hAnsi="Times New Roman"/>
          <w:sz w:val="22"/>
          <w:szCs w:val="22"/>
          <w:lang w:val="fr-CA"/>
        </w:rPr>
        <w:tab/>
      </w:r>
      <w:r w:rsidR="00FF2E17" w:rsidRPr="005B0CBD">
        <w:rPr>
          <w:rFonts w:ascii="Times New Roman" w:hAnsi="Times New Roman"/>
          <w:sz w:val="22"/>
          <w:szCs w:val="22"/>
          <w:lang w:val="fr-CA"/>
        </w:rPr>
        <w:t xml:space="preserve">Devoir </w:t>
      </w:r>
      <w:r w:rsidR="00F100E4" w:rsidRPr="005B0CBD">
        <w:rPr>
          <w:rFonts w:ascii="Times New Roman" w:hAnsi="Times New Roman"/>
          <w:sz w:val="22"/>
          <w:szCs w:val="22"/>
          <w:lang w:val="fr-CA"/>
        </w:rPr>
        <w:t>7</w:t>
      </w:r>
      <w:r w:rsidRPr="005B0CBD">
        <w:rPr>
          <w:rFonts w:ascii="Times New Roman" w:hAnsi="Times New Roman"/>
          <w:sz w:val="22"/>
          <w:szCs w:val="22"/>
          <w:lang w:val="fr-CA"/>
        </w:rPr>
        <w:tab/>
      </w:r>
      <w:r w:rsidR="00FF2E17" w:rsidRPr="005B0CBD">
        <w:rPr>
          <w:rFonts w:ascii="Times New Roman" w:hAnsi="Times New Roman"/>
          <w:sz w:val="22"/>
          <w:szCs w:val="22"/>
          <w:lang w:val="fr-CA"/>
        </w:rPr>
        <w:t>Automne 20</w:t>
      </w:r>
      <w:r w:rsidR="00C45750" w:rsidRPr="005B0CBD">
        <w:rPr>
          <w:rFonts w:ascii="Times New Roman" w:hAnsi="Times New Roman"/>
          <w:sz w:val="22"/>
          <w:szCs w:val="22"/>
          <w:lang w:val="fr-CA"/>
        </w:rPr>
        <w:t>1</w:t>
      </w:r>
      <w:r w:rsidR="003700C3" w:rsidRPr="005B0CBD">
        <w:rPr>
          <w:rFonts w:ascii="Times New Roman" w:hAnsi="Times New Roman"/>
          <w:sz w:val="22"/>
          <w:szCs w:val="22"/>
          <w:lang w:val="fr-CA"/>
        </w:rPr>
        <w:t>8</w:t>
      </w:r>
    </w:p>
    <w:p w14:paraId="7587917F" w14:textId="77777777" w:rsidR="00C301A0" w:rsidRPr="005B0CBD" w:rsidRDefault="00C301A0">
      <w:pPr>
        <w:jc w:val="both"/>
        <w:rPr>
          <w:sz w:val="22"/>
          <w:szCs w:val="22"/>
        </w:rPr>
      </w:pPr>
    </w:p>
    <w:p w14:paraId="6CE5A84D" w14:textId="4670B06B" w:rsidR="005D0B74" w:rsidRPr="005B0CBD" w:rsidRDefault="00DD1A05" w:rsidP="00A6565D">
      <w:pPr>
        <w:ind w:left="993" w:hanging="993"/>
        <w:jc w:val="both"/>
        <w:rPr>
          <w:sz w:val="22"/>
          <w:szCs w:val="22"/>
        </w:rPr>
      </w:pPr>
      <w:r w:rsidRPr="005B0CBD">
        <w:rPr>
          <w:sz w:val="22"/>
          <w:szCs w:val="22"/>
        </w:rPr>
        <w:t xml:space="preserve">Objectifs : </w:t>
      </w:r>
      <w:r w:rsidR="00094EDF" w:rsidRPr="005B0CBD">
        <w:rPr>
          <w:sz w:val="22"/>
          <w:szCs w:val="22"/>
        </w:rPr>
        <w:t>Utiliser le programme FFTMA pour simuler un champ 2D et interagir sur ce champ</w:t>
      </w:r>
      <w:r w:rsidR="00E05EF8" w:rsidRPr="005B0CBD">
        <w:rPr>
          <w:sz w:val="22"/>
          <w:szCs w:val="22"/>
        </w:rPr>
        <w:t>.</w:t>
      </w:r>
    </w:p>
    <w:p w14:paraId="417672DB" w14:textId="77777777" w:rsidR="002841C9" w:rsidRPr="005B0CBD" w:rsidRDefault="002841C9" w:rsidP="00A6565D">
      <w:pPr>
        <w:ind w:left="993" w:hanging="993"/>
        <w:jc w:val="both"/>
        <w:rPr>
          <w:sz w:val="22"/>
          <w:szCs w:val="22"/>
        </w:rPr>
      </w:pPr>
    </w:p>
    <w:p w14:paraId="44122D9D" w14:textId="11245900" w:rsidR="005B0CBD" w:rsidRPr="005B0CBD" w:rsidRDefault="005B0CBD" w:rsidP="005B0CBD">
      <w:pPr>
        <w:pBdr>
          <w:bottom w:val="single" w:sz="4" w:space="1" w:color="auto"/>
        </w:pBdr>
        <w:jc w:val="both"/>
      </w:pPr>
      <w:bookmarkStart w:id="0" w:name="_Hlk170741655"/>
      <w:r w:rsidRPr="005B0CBD">
        <w:t xml:space="preserve">À remettre le mardi </w:t>
      </w:r>
      <w:r w:rsidR="00FD0EE5">
        <w:t>5</w:t>
      </w:r>
      <w:r w:rsidRPr="005B0CBD">
        <w:t xml:space="preserve"> </w:t>
      </w:r>
      <w:r w:rsidR="00FD0EE5">
        <w:t>novembre</w:t>
      </w:r>
      <w:r w:rsidRPr="005B0CBD">
        <w:t xml:space="preserve"> en papier (ou par courriel) avant le début du cours.</w:t>
      </w:r>
    </w:p>
    <w:bookmarkEnd w:id="0"/>
    <w:p w14:paraId="277584C8" w14:textId="77777777" w:rsidR="0025582D" w:rsidRPr="005B0CBD" w:rsidRDefault="0025582D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6273B39D" w14:textId="77777777" w:rsidR="00C301A0" w:rsidRPr="005B0CBD" w:rsidRDefault="00C301A0">
      <w:pPr>
        <w:jc w:val="both"/>
        <w:rPr>
          <w:sz w:val="22"/>
          <w:szCs w:val="22"/>
        </w:rPr>
      </w:pPr>
    </w:p>
    <w:p w14:paraId="0BBE6867" w14:textId="08BDDB29" w:rsidR="00094EDF" w:rsidRPr="005B0CBD" w:rsidRDefault="00094EDF">
      <w:pPr>
        <w:jc w:val="both"/>
        <w:rPr>
          <w:sz w:val="22"/>
          <w:szCs w:val="22"/>
        </w:rPr>
      </w:pPr>
      <w:r w:rsidRPr="005B0CBD">
        <w:rPr>
          <w:sz w:val="22"/>
          <w:szCs w:val="22"/>
        </w:rPr>
        <w:t xml:space="preserve">1- Utilisez le programme FFTMA pour générer un champ 2D. </w:t>
      </w:r>
      <w:r w:rsidR="00305AB4" w:rsidRPr="005B0CBD">
        <w:rPr>
          <w:sz w:val="22"/>
          <w:szCs w:val="22"/>
        </w:rPr>
        <w:t>Faites l’appel de la fonction avec :</w:t>
      </w:r>
    </w:p>
    <w:p w14:paraId="22B7ED25" w14:textId="77777777" w:rsidR="00305AB4" w:rsidRPr="005B0CBD" w:rsidRDefault="00305AB4">
      <w:pPr>
        <w:jc w:val="both"/>
        <w:rPr>
          <w:sz w:val="22"/>
          <w:szCs w:val="22"/>
        </w:rPr>
      </w:pPr>
    </w:p>
    <w:p w14:paraId="051160FD" w14:textId="673209C8" w:rsidR="00305AB4" w:rsidRPr="005B0CBD" w:rsidRDefault="00305AB4">
      <w:pPr>
        <w:jc w:val="both"/>
        <w:rPr>
          <w:sz w:val="22"/>
          <w:szCs w:val="22"/>
          <w:lang w:val="en-CA"/>
        </w:rPr>
      </w:pPr>
      <w:r w:rsidRPr="005B0CBD">
        <w:rPr>
          <w:sz w:val="22"/>
          <w:szCs w:val="22"/>
          <w:lang w:val="en-CA"/>
        </w:rPr>
        <w:t>[datasim]=fftma(model,c,seed,nbsimul,nx,dx,ny,dy</w:t>
      </w:r>
      <w:r w:rsidR="00423D46" w:rsidRPr="005B0CBD">
        <w:rPr>
          <w:sz w:val="22"/>
          <w:szCs w:val="22"/>
          <w:lang w:val="en-CA"/>
        </w:rPr>
        <w:t>,valeur</w:t>
      </w:r>
      <w:r w:rsidRPr="005B0CBD">
        <w:rPr>
          <w:sz w:val="22"/>
          <w:szCs w:val="22"/>
          <w:lang w:val="en-CA"/>
        </w:rPr>
        <w:t>)</w:t>
      </w:r>
    </w:p>
    <w:p w14:paraId="06C27466" w14:textId="77777777" w:rsidR="00305AB4" w:rsidRPr="005B0CBD" w:rsidRDefault="00305AB4">
      <w:pPr>
        <w:jc w:val="both"/>
        <w:rPr>
          <w:sz w:val="22"/>
          <w:szCs w:val="22"/>
          <w:lang w:val="en-CA"/>
        </w:rPr>
      </w:pPr>
    </w:p>
    <w:p w14:paraId="6CF82027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 xml:space="preserve">où </w:t>
      </w:r>
    </w:p>
    <w:p w14:paraId="05F673BB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model=[4 30]</w:t>
      </w:r>
      <w:r w:rsidR="00D250F3" w:rsidRPr="005B0CBD">
        <w:rPr>
          <w:sz w:val="22"/>
          <w:szCs w:val="22"/>
          <w:lang w:val="fr-CA"/>
        </w:rPr>
        <w:t xml:space="preserve">  % modèle sphérique isotrope de portée 30</w:t>
      </w:r>
    </w:p>
    <w:p w14:paraId="5AC26E46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c=10;</w:t>
      </w:r>
      <w:r w:rsidR="00D250F3" w:rsidRPr="005B0CBD">
        <w:rPr>
          <w:sz w:val="22"/>
          <w:szCs w:val="22"/>
          <w:lang w:val="fr-CA"/>
        </w:rPr>
        <w:t xml:space="preserve">               % palier de 10</w:t>
      </w:r>
    </w:p>
    <w:p w14:paraId="700D6D1C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seed=915;</w:t>
      </w:r>
      <w:r w:rsidR="00D250F3" w:rsidRPr="005B0CBD">
        <w:rPr>
          <w:sz w:val="22"/>
          <w:szCs w:val="22"/>
          <w:lang w:val="fr-CA"/>
        </w:rPr>
        <w:t xml:space="preserve">        % germe aléatoire permettant de reproduire à volonté la même réalisation</w:t>
      </w:r>
    </w:p>
    <w:p w14:paraId="4E1FCAC6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nbsimul=1;</w:t>
      </w:r>
      <w:r w:rsidR="00D250F3" w:rsidRPr="005B0CBD">
        <w:rPr>
          <w:sz w:val="22"/>
          <w:szCs w:val="22"/>
          <w:lang w:val="fr-CA"/>
        </w:rPr>
        <w:t xml:space="preserve">      % nombre de réalisations demandées</w:t>
      </w:r>
    </w:p>
    <w:p w14:paraId="34B2F4A8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nx=100;</w:t>
      </w:r>
      <w:r w:rsidR="00D250F3" w:rsidRPr="005B0CBD">
        <w:rPr>
          <w:sz w:val="22"/>
          <w:szCs w:val="22"/>
          <w:lang w:val="fr-CA"/>
        </w:rPr>
        <w:t xml:space="preserve">           % taille du champ en x (nombre de pixels)</w:t>
      </w:r>
    </w:p>
    <w:p w14:paraId="5060ABFE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dx=1;</w:t>
      </w:r>
      <w:r w:rsidR="00D250F3" w:rsidRPr="005B0CBD">
        <w:rPr>
          <w:sz w:val="22"/>
          <w:szCs w:val="22"/>
          <w:lang w:val="fr-CA"/>
        </w:rPr>
        <w:t xml:space="preserve">               % espacement en x entre pixels</w:t>
      </w:r>
    </w:p>
    <w:p w14:paraId="27B31CBF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ny=100;</w:t>
      </w:r>
      <w:r w:rsidR="00D250F3" w:rsidRPr="005B0CBD">
        <w:rPr>
          <w:sz w:val="22"/>
          <w:szCs w:val="22"/>
          <w:lang w:val="fr-CA"/>
        </w:rPr>
        <w:t xml:space="preserve">           % taille du champ en y (nombre de pixels)</w:t>
      </w:r>
    </w:p>
    <w:p w14:paraId="1D628D53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dy=1;</w:t>
      </w:r>
      <w:r w:rsidR="00D250F3" w:rsidRPr="005B0CBD">
        <w:rPr>
          <w:sz w:val="22"/>
          <w:szCs w:val="22"/>
          <w:lang w:val="fr-CA"/>
        </w:rPr>
        <w:t xml:space="preserve">               % espacement en y entre pixels </w:t>
      </w:r>
    </w:p>
    <w:p w14:paraId="68D47CFF" w14:textId="77777777" w:rsidR="00305AB4" w:rsidRPr="005B0CBD" w:rsidRDefault="00423D46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valeur=[];</w:t>
      </w:r>
      <w:r w:rsidR="00D250F3" w:rsidRPr="005B0CBD">
        <w:rPr>
          <w:sz w:val="22"/>
          <w:szCs w:val="22"/>
          <w:lang w:val="fr-CA"/>
        </w:rPr>
        <w:t xml:space="preserve">        % une valeur imposée (voir Q.3 ) laisser vide ici</w:t>
      </w:r>
    </w:p>
    <w:p w14:paraId="3ACC264B" w14:textId="77777777" w:rsidR="00423D46" w:rsidRPr="005B0CBD" w:rsidRDefault="00423D46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Rien à remettre ici.</w:t>
      </w:r>
    </w:p>
    <w:p w14:paraId="44E5D50D" w14:textId="77777777" w:rsidR="00423D46" w:rsidRPr="005B0CBD" w:rsidRDefault="00423D46">
      <w:pPr>
        <w:jc w:val="both"/>
        <w:rPr>
          <w:sz w:val="22"/>
          <w:szCs w:val="22"/>
          <w:lang w:val="fr-CA"/>
        </w:rPr>
      </w:pPr>
    </w:p>
    <w:p w14:paraId="402B2A57" w14:textId="77777777" w:rsidR="00620093" w:rsidRPr="005B0CBD" w:rsidRDefault="00620093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Note : datasim est n x (nc+nbsimul) avec n=nx ny et nc : nombre de coordonnées (2 en 2D, 1 en 1D).</w:t>
      </w:r>
    </w:p>
    <w:p w14:paraId="5304248B" w14:textId="77777777" w:rsidR="00620093" w:rsidRPr="005B0CBD" w:rsidRDefault="00620093">
      <w:pPr>
        <w:jc w:val="both"/>
        <w:rPr>
          <w:sz w:val="22"/>
          <w:szCs w:val="22"/>
          <w:lang w:val="fr-CA"/>
        </w:rPr>
      </w:pPr>
    </w:p>
    <w:p w14:paraId="60FAD9A3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2- Calculez la valeur moyenne pour le bloc allant des coordonnées 66 à 70 en x et 41 à 45 en y.</w:t>
      </w:r>
    </w:p>
    <w:p w14:paraId="127C26B2" w14:textId="77777777" w:rsidR="00305AB4" w:rsidRPr="005B0CBD" w:rsidRDefault="00423D46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Indiquez cette valeur.</w:t>
      </w:r>
    </w:p>
    <w:p w14:paraId="3FE54465" w14:textId="77777777" w:rsidR="00423D46" w:rsidRPr="005B0CBD" w:rsidRDefault="00423D46">
      <w:pPr>
        <w:jc w:val="both"/>
        <w:rPr>
          <w:sz w:val="22"/>
          <w:szCs w:val="22"/>
          <w:lang w:val="fr-CA"/>
        </w:rPr>
      </w:pPr>
    </w:p>
    <w:p w14:paraId="597DA657" w14:textId="77777777" w:rsidR="00305AB4" w:rsidRPr="005B0CBD" w:rsidRDefault="00305AB4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 xml:space="preserve">3- </w:t>
      </w:r>
      <w:r w:rsidR="00423D46" w:rsidRPr="005B0CBD">
        <w:rPr>
          <w:sz w:val="22"/>
          <w:szCs w:val="22"/>
          <w:lang w:val="fr-CA"/>
        </w:rPr>
        <w:t xml:space="preserve">Trouvez la valeur à fournir </w:t>
      </w:r>
      <w:r w:rsidRPr="005B0CBD">
        <w:rPr>
          <w:sz w:val="22"/>
          <w:szCs w:val="22"/>
          <w:lang w:val="fr-CA"/>
        </w:rPr>
        <w:t>en entrée pour le bruit blanc à la coordonnée (68,43)</w:t>
      </w:r>
      <w:r w:rsidR="009F6C8F" w:rsidRPr="005B0CBD">
        <w:rPr>
          <w:sz w:val="22"/>
          <w:szCs w:val="22"/>
          <w:lang w:val="fr-CA"/>
        </w:rPr>
        <w:t xml:space="preserve">. Le programme </w:t>
      </w:r>
      <w:r w:rsidR="00A03552" w:rsidRPr="005B0CBD">
        <w:rPr>
          <w:sz w:val="22"/>
          <w:szCs w:val="22"/>
          <w:lang w:val="fr-CA"/>
        </w:rPr>
        <w:t>effectue la simulation avec cette valeur forcée.</w:t>
      </w:r>
      <w:r w:rsidR="00423D46" w:rsidRPr="005B0CBD">
        <w:rPr>
          <w:sz w:val="22"/>
          <w:szCs w:val="22"/>
          <w:lang w:val="fr-CA"/>
        </w:rPr>
        <w:t xml:space="preserve"> (ici valeur=[68,43,valeur à tester].</w:t>
      </w:r>
      <w:r w:rsidR="00A03552" w:rsidRPr="005B0CBD">
        <w:rPr>
          <w:sz w:val="22"/>
          <w:szCs w:val="22"/>
          <w:lang w:val="fr-CA"/>
        </w:rPr>
        <w:t xml:space="preserve"> Itérez sur la valeur fournie en entrée de sorte que la moyenne de la simulation du bloc de la question 2 soit exactement égal</w:t>
      </w:r>
      <w:r w:rsidR="003E3905" w:rsidRPr="005B0CBD">
        <w:rPr>
          <w:sz w:val="22"/>
          <w:szCs w:val="22"/>
          <w:lang w:val="fr-CA"/>
        </w:rPr>
        <w:t>e</w:t>
      </w:r>
      <w:r w:rsidR="00A03552" w:rsidRPr="005B0CBD">
        <w:rPr>
          <w:sz w:val="22"/>
          <w:szCs w:val="22"/>
          <w:lang w:val="fr-CA"/>
        </w:rPr>
        <w:t xml:space="preserve"> à 1. Suggestion : vous pouvez utilisez une méthode d’optimisation en 1D pour trouver cette va</w:t>
      </w:r>
      <w:r w:rsidR="00D250F3" w:rsidRPr="005B0CBD">
        <w:rPr>
          <w:sz w:val="22"/>
          <w:szCs w:val="22"/>
          <w:lang w:val="fr-CA"/>
        </w:rPr>
        <w:t>leur ou y aller par tâtonnement (quelques essais suffisent)</w:t>
      </w:r>
    </w:p>
    <w:p w14:paraId="446334AB" w14:textId="77777777" w:rsidR="00A03552" w:rsidRPr="005B0CBD" w:rsidRDefault="00423D46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Donnez la valeur forcée. Est-elle compatible avec une N(0,1)? Si non, que pourrions</w:t>
      </w:r>
      <w:r w:rsidR="003E3905" w:rsidRPr="005B0CBD">
        <w:rPr>
          <w:sz w:val="22"/>
          <w:szCs w:val="22"/>
          <w:lang w:val="fr-CA"/>
        </w:rPr>
        <w:t>-</w:t>
      </w:r>
      <w:r w:rsidRPr="005B0CBD">
        <w:rPr>
          <w:sz w:val="22"/>
          <w:szCs w:val="22"/>
          <w:lang w:val="fr-CA"/>
        </w:rPr>
        <w:t>nous faire?</w:t>
      </w:r>
    </w:p>
    <w:p w14:paraId="2CE84E87" w14:textId="77777777" w:rsidR="00423D46" w:rsidRPr="005B0CBD" w:rsidRDefault="00423D46">
      <w:pPr>
        <w:jc w:val="both"/>
        <w:rPr>
          <w:sz w:val="22"/>
          <w:szCs w:val="22"/>
          <w:lang w:val="fr-CA"/>
        </w:rPr>
      </w:pPr>
    </w:p>
    <w:p w14:paraId="671952AE" w14:textId="77777777" w:rsidR="00772CC4" w:rsidRPr="005B0CBD" w:rsidRDefault="00423D46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 xml:space="preserve">4- Comparez la simulation initiale en 1 et celle en 3 avec la fonction imagesc, en </w:t>
      </w:r>
      <w:r w:rsidR="009F6C8F" w:rsidRPr="005B0CBD">
        <w:rPr>
          <w:sz w:val="22"/>
          <w:szCs w:val="22"/>
          <w:lang w:val="fr-CA"/>
        </w:rPr>
        <w:t>utilisant la même échelle de couleur pour les deux images (commande caxis. Affichez aussi l’image de la différence entre les deux simulations.</w:t>
      </w:r>
      <w:r w:rsidRPr="005B0CBD">
        <w:rPr>
          <w:sz w:val="22"/>
          <w:szCs w:val="22"/>
          <w:lang w:val="fr-CA"/>
        </w:rPr>
        <w:t xml:space="preserve"> Remettez les </w:t>
      </w:r>
      <w:r w:rsidR="009F6C8F" w:rsidRPr="005B0CBD">
        <w:rPr>
          <w:sz w:val="22"/>
          <w:szCs w:val="22"/>
          <w:lang w:val="fr-CA"/>
        </w:rPr>
        <w:t>trois</w:t>
      </w:r>
      <w:r w:rsidRPr="005B0CBD">
        <w:rPr>
          <w:sz w:val="22"/>
          <w:szCs w:val="22"/>
          <w:lang w:val="fr-CA"/>
        </w:rPr>
        <w:t xml:space="preserve"> images. </w:t>
      </w:r>
    </w:p>
    <w:p w14:paraId="5185BB8B" w14:textId="77777777" w:rsidR="009F6C8F" w:rsidRPr="005B0CBD" w:rsidRDefault="009F6C8F">
      <w:pPr>
        <w:jc w:val="both"/>
        <w:rPr>
          <w:sz w:val="22"/>
          <w:szCs w:val="22"/>
          <w:lang w:val="fr-CA"/>
        </w:rPr>
      </w:pPr>
    </w:p>
    <w:p w14:paraId="1278B7A3" w14:textId="41130B84" w:rsidR="009F6C8F" w:rsidRPr="005B0CBD" w:rsidRDefault="009F6C8F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5- Utilisez fftma pour simuler 10</w:t>
      </w:r>
      <w:r w:rsidRPr="005B0CBD">
        <w:rPr>
          <w:sz w:val="22"/>
          <w:szCs w:val="22"/>
          <w:vertAlign w:val="superscript"/>
          <w:lang w:val="fr-CA"/>
        </w:rPr>
        <w:t>6</w:t>
      </w:r>
      <w:r w:rsidRPr="005B0CBD">
        <w:rPr>
          <w:sz w:val="22"/>
          <w:szCs w:val="22"/>
          <w:lang w:val="fr-CA"/>
        </w:rPr>
        <w:t xml:space="preserve"> points en 1D </w:t>
      </w:r>
      <w:r w:rsidR="00620093" w:rsidRPr="005B0CBD">
        <w:rPr>
          <w:sz w:val="22"/>
          <w:szCs w:val="22"/>
          <w:lang w:val="fr-CA"/>
        </w:rPr>
        <w:t xml:space="preserve">(z=fftma([4 50],1,915,1,1e06,1,1,1,[]); </w:t>
      </w:r>
      <w:r w:rsidR="007A2883" w:rsidRPr="005B0CBD">
        <w:rPr>
          <w:sz w:val="22"/>
          <w:szCs w:val="22"/>
          <w:lang w:val="fr-CA"/>
        </w:rPr>
        <w:t xml:space="preserve">suivant un variogramme sphérique de palier 1 et de portée </w:t>
      </w:r>
      <w:r w:rsidR="00D250F3" w:rsidRPr="005B0CBD">
        <w:rPr>
          <w:sz w:val="22"/>
          <w:szCs w:val="22"/>
          <w:lang w:val="fr-CA"/>
        </w:rPr>
        <w:t>50. Calculez le variogramme expé</w:t>
      </w:r>
      <w:r w:rsidR="007A2883" w:rsidRPr="005B0CBD">
        <w:rPr>
          <w:sz w:val="22"/>
          <w:szCs w:val="22"/>
          <w:lang w:val="fr-CA"/>
        </w:rPr>
        <w:t xml:space="preserve">rimental avec </w:t>
      </w:r>
      <w:r w:rsidR="00620093" w:rsidRPr="005B0CBD">
        <w:rPr>
          <w:sz w:val="22"/>
          <w:szCs w:val="22"/>
          <w:lang w:val="fr-CA"/>
        </w:rPr>
        <w:t>ge=</w:t>
      </w:r>
      <w:r w:rsidR="007A2883" w:rsidRPr="005B0CBD">
        <w:rPr>
          <w:sz w:val="22"/>
          <w:szCs w:val="22"/>
          <w:lang w:val="fr-CA"/>
        </w:rPr>
        <w:t>variof1</w:t>
      </w:r>
      <w:r w:rsidR="00620093" w:rsidRPr="005B0CBD">
        <w:rPr>
          <w:sz w:val="22"/>
          <w:szCs w:val="22"/>
          <w:lang w:val="fr-CA"/>
        </w:rPr>
        <w:t>(z( :,2),1);</w:t>
      </w:r>
      <w:r w:rsidR="007A2883" w:rsidRPr="005B0CBD">
        <w:rPr>
          <w:sz w:val="22"/>
          <w:szCs w:val="22"/>
          <w:lang w:val="fr-CA"/>
        </w:rPr>
        <w:t xml:space="preserve"> et affichez sur une figure le var expérimental pour h=0:200 (dans </w:t>
      </w:r>
      <w:r w:rsidR="00620093" w:rsidRPr="005B0CBD">
        <w:rPr>
          <w:sz w:val="22"/>
          <w:szCs w:val="22"/>
          <w:lang w:val="fr-CA"/>
        </w:rPr>
        <w:t xml:space="preserve">ge, </w:t>
      </w:r>
      <w:r w:rsidR="007A2883" w:rsidRPr="005B0CBD">
        <w:rPr>
          <w:sz w:val="22"/>
          <w:szCs w:val="22"/>
          <w:lang w:val="fr-CA"/>
        </w:rPr>
        <w:t xml:space="preserve">h=0 </w:t>
      </w:r>
      <w:r w:rsidR="00D250F3" w:rsidRPr="005B0CBD">
        <w:rPr>
          <w:sz w:val="22"/>
          <w:szCs w:val="22"/>
          <w:lang w:val="fr-CA"/>
        </w:rPr>
        <w:t>se retrouve</w:t>
      </w:r>
      <w:r w:rsidR="007A2883" w:rsidRPr="005B0CBD">
        <w:rPr>
          <w:sz w:val="22"/>
          <w:szCs w:val="22"/>
          <w:lang w:val="fr-CA"/>
        </w:rPr>
        <w:t xml:space="preserve"> en plein centre soit en ge(</w:t>
      </w:r>
      <w:r w:rsidR="00D250F3" w:rsidRPr="005B0CBD">
        <w:rPr>
          <w:sz w:val="22"/>
          <w:szCs w:val="22"/>
          <w:lang w:val="fr-CA"/>
        </w:rPr>
        <w:t>nx</w:t>
      </w:r>
      <w:r w:rsidR="007A2883" w:rsidRPr="005B0CBD">
        <w:rPr>
          <w:sz w:val="22"/>
          <w:szCs w:val="22"/>
          <w:lang w:val="fr-CA"/>
        </w:rPr>
        <w:t>). Affichez aussi le modèle sphérique théorique. Conclusion?</w:t>
      </w:r>
      <w:r w:rsidRPr="005B0CBD">
        <w:rPr>
          <w:sz w:val="22"/>
          <w:szCs w:val="22"/>
          <w:lang w:val="fr-CA"/>
        </w:rPr>
        <w:t xml:space="preserve"> </w:t>
      </w:r>
    </w:p>
    <w:p w14:paraId="3C29B085" w14:textId="77777777" w:rsidR="00FB570D" w:rsidRPr="005B0CBD" w:rsidRDefault="00FB570D">
      <w:pPr>
        <w:jc w:val="both"/>
        <w:rPr>
          <w:sz w:val="22"/>
          <w:szCs w:val="22"/>
          <w:lang w:val="fr-CA"/>
        </w:rPr>
      </w:pPr>
    </w:p>
    <w:p w14:paraId="2665C306" w14:textId="7008A4E7" w:rsidR="00620093" w:rsidRPr="005B0CBD" w:rsidRDefault="00D250F3" w:rsidP="00620093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6- Utilisez fftm</w:t>
      </w:r>
      <w:r w:rsidR="00775874" w:rsidRPr="005B0CBD">
        <w:rPr>
          <w:sz w:val="22"/>
          <w:szCs w:val="22"/>
          <w:lang w:val="fr-CA"/>
        </w:rPr>
        <w:t>a</w:t>
      </w:r>
      <w:r w:rsidRPr="005B0CBD">
        <w:rPr>
          <w:sz w:val="22"/>
          <w:szCs w:val="22"/>
          <w:lang w:val="fr-CA"/>
        </w:rPr>
        <w:t xml:space="preserve"> pour simuler 100 réalisations de 1000 points en 1D avec le même modèle qu’en 5. </w:t>
      </w:r>
      <w:r w:rsidR="00F800E5" w:rsidRPr="005B0CBD">
        <w:rPr>
          <w:sz w:val="22"/>
          <w:szCs w:val="22"/>
          <w:lang w:val="fr-CA"/>
        </w:rPr>
        <w:t xml:space="preserve">Affichez sur une même figure </w:t>
      </w:r>
      <w:r w:rsidR="00BC78CE" w:rsidRPr="005B0CBD">
        <w:rPr>
          <w:sz w:val="22"/>
          <w:szCs w:val="22"/>
          <w:lang w:val="fr-CA"/>
        </w:rPr>
        <w:t>chacun des variogrammes expérimentaux pour les distances 0:200. Affichez également la moyenne des variogrammes expérimentaux et le modèle sphérique théorique. Discutez.</w:t>
      </w:r>
    </w:p>
    <w:p w14:paraId="28F77574" w14:textId="77777777" w:rsidR="00BC78CE" w:rsidRPr="005B0CBD" w:rsidRDefault="00BC78CE" w:rsidP="00620093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(aide : pour tracer plusieurs courbes sur un même graphique, utilisez la commande &gt;&gt;hold on</w:t>
      </w:r>
      <w:r w:rsidR="00620093" w:rsidRPr="005B0CBD">
        <w:rPr>
          <w:sz w:val="22"/>
          <w:szCs w:val="22"/>
          <w:lang w:val="fr-CA"/>
        </w:rPr>
        <w:t>)</w:t>
      </w:r>
    </w:p>
    <w:p w14:paraId="3861A66D" w14:textId="77777777" w:rsidR="00BC78CE" w:rsidRPr="005B0CBD" w:rsidRDefault="00BC78CE" w:rsidP="00BC78CE">
      <w:pPr>
        <w:pBdr>
          <w:bottom w:val="single" w:sz="4" w:space="1" w:color="auto"/>
        </w:pBdr>
        <w:jc w:val="both"/>
        <w:rPr>
          <w:sz w:val="22"/>
          <w:szCs w:val="22"/>
          <w:lang w:val="fr-CA"/>
        </w:rPr>
      </w:pPr>
    </w:p>
    <w:p w14:paraId="153A81C9" w14:textId="77777777" w:rsidR="00FB570D" w:rsidRPr="005B0CBD" w:rsidRDefault="00FB570D">
      <w:pPr>
        <w:jc w:val="both"/>
        <w:rPr>
          <w:sz w:val="22"/>
          <w:szCs w:val="22"/>
          <w:lang w:val="fr-CA"/>
        </w:rPr>
      </w:pPr>
      <w:r w:rsidRPr="005B0CBD">
        <w:rPr>
          <w:sz w:val="22"/>
          <w:szCs w:val="22"/>
          <w:lang w:val="fr-CA"/>
        </w:rPr>
        <w:t>Remettez sous forme électronique votre script qui permet de répondre aux quest</w:t>
      </w:r>
      <w:r w:rsidR="00620093" w:rsidRPr="005B0CBD">
        <w:rPr>
          <w:sz w:val="22"/>
          <w:szCs w:val="22"/>
          <w:lang w:val="fr-CA"/>
        </w:rPr>
        <w:t>ions précédentes. Insérez vos réponses sous forme de commentaires entre les énoncés.</w:t>
      </w:r>
    </w:p>
    <w:sectPr w:rsidR="00FB570D" w:rsidRPr="005B0CBD">
      <w:headerReference w:type="even" r:id="rId7"/>
      <w:head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6AEC" w14:textId="77777777" w:rsidR="005606BB" w:rsidRDefault="005606BB">
      <w:r>
        <w:separator/>
      </w:r>
    </w:p>
  </w:endnote>
  <w:endnote w:type="continuationSeparator" w:id="0">
    <w:p w14:paraId="05B97B20" w14:textId="77777777" w:rsidR="005606BB" w:rsidRDefault="005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CD28" w14:textId="77777777" w:rsidR="005606BB" w:rsidRDefault="005606BB">
      <w:r>
        <w:separator/>
      </w:r>
    </w:p>
  </w:footnote>
  <w:footnote w:type="continuationSeparator" w:id="0">
    <w:p w14:paraId="48546CC6" w14:textId="77777777" w:rsidR="005606BB" w:rsidRDefault="0056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CFEC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83719" w14:textId="77777777" w:rsidR="00CC09AF" w:rsidRDefault="00CC09AF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9667" w14:textId="77777777" w:rsidR="00CC09AF" w:rsidRDefault="00CC09AF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8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7ED52" w14:textId="77777777" w:rsidR="00CC09AF" w:rsidRDefault="00CC09AF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D281C"/>
    <w:multiLevelType w:val="hybridMultilevel"/>
    <w:tmpl w:val="71461DCE"/>
    <w:lvl w:ilvl="0" w:tplc="AFCA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9900157">
    <w:abstractNumId w:val="4"/>
  </w:num>
  <w:num w:numId="2" w16cid:durableId="1930890782">
    <w:abstractNumId w:val="12"/>
  </w:num>
  <w:num w:numId="3" w16cid:durableId="1977950984">
    <w:abstractNumId w:val="11"/>
  </w:num>
  <w:num w:numId="4" w16cid:durableId="117921611">
    <w:abstractNumId w:val="3"/>
  </w:num>
  <w:num w:numId="5" w16cid:durableId="180403270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754017488">
    <w:abstractNumId w:val="2"/>
  </w:num>
  <w:num w:numId="7" w16cid:durableId="66271013">
    <w:abstractNumId w:val="7"/>
  </w:num>
  <w:num w:numId="8" w16cid:durableId="1818692256">
    <w:abstractNumId w:val="8"/>
  </w:num>
  <w:num w:numId="9" w16cid:durableId="298271370">
    <w:abstractNumId w:val="10"/>
  </w:num>
  <w:num w:numId="10" w16cid:durableId="1872843930">
    <w:abstractNumId w:val="13"/>
  </w:num>
  <w:num w:numId="11" w16cid:durableId="1222836265">
    <w:abstractNumId w:val="9"/>
  </w:num>
  <w:num w:numId="12" w16cid:durableId="1476873016">
    <w:abstractNumId w:val="5"/>
  </w:num>
  <w:num w:numId="13" w16cid:durableId="239028362">
    <w:abstractNumId w:val="6"/>
  </w:num>
  <w:num w:numId="14" w16cid:durableId="191184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07"/>
    <w:rsid w:val="00001A63"/>
    <w:rsid w:val="000143B9"/>
    <w:rsid w:val="000145B0"/>
    <w:rsid w:val="00026425"/>
    <w:rsid w:val="00076362"/>
    <w:rsid w:val="0009150E"/>
    <w:rsid w:val="00094EDF"/>
    <w:rsid w:val="000A0E67"/>
    <w:rsid w:val="00191DCE"/>
    <w:rsid w:val="001B0EA1"/>
    <w:rsid w:val="002130A1"/>
    <w:rsid w:val="00216957"/>
    <w:rsid w:val="00217846"/>
    <w:rsid w:val="0025582D"/>
    <w:rsid w:val="0027185F"/>
    <w:rsid w:val="002841C9"/>
    <w:rsid w:val="002D003F"/>
    <w:rsid w:val="002D456E"/>
    <w:rsid w:val="00305AB4"/>
    <w:rsid w:val="003700C3"/>
    <w:rsid w:val="00380B01"/>
    <w:rsid w:val="003D1149"/>
    <w:rsid w:val="003E3905"/>
    <w:rsid w:val="003E45CD"/>
    <w:rsid w:val="003E5B74"/>
    <w:rsid w:val="003E7BFC"/>
    <w:rsid w:val="0042087C"/>
    <w:rsid w:val="00423D46"/>
    <w:rsid w:val="00426C83"/>
    <w:rsid w:val="00441627"/>
    <w:rsid w:val="00543C7A"/>
    <w:rsid w:val="005606BB"/>
    <w:rsid w:val="005B0CBD"/>
    <w:rsid w:val="005B0E7E"/>
    <w:rsid w:val="005D0B74"/>
    <w:rsid w:val="005D4B07"/>
    <w:rsid w:val="005E17B3"/>
    <w:rsid w:val="005F2E03"/>
    <w:rsid w:val="00620093"/>
    <w:rsid w:val="00626148"/>
    <w:rsid w:val="00656EB6"/>
    <w:rsid w:val="006D3594"/>
    <w:rsid w:val="006E62FE"/>
    <w:rsid w:val="007028E8"/>
    <w:rsid w:val="007365B1"/>
    <w:rsid w:val="007442D0"/>
    <w:rsid w:val="00772CC4"/>
    <w:rsid w:val="00775874"/>
    <w:rsid w:val="00775E99"/>
    <w:rsid w:val="0077604A"/>
    <w:rsid w:val="007963BF"/>
    <w:rsid w:val="007A2883"/>
    <w:rsid w:val="008162B9"/>
    <w:rsid w:val="008700CF"/>
    <w:rsid w:val="008C66DB"/>
    <w:rsid w:val="00935DBB"/>
    <w:rsid w:val="009475C1"/>
    <w:rsid w:val="009606CE"/>
    <w:rsid w:val="00973FBC"/>
    <w:rsid w:val="00996DF7"/>
    <w:rsid w:val="00997369"/>
    <w:rsid w:val="009B2BCC"/>
    <w:rsid w:val="009F6C8F"/>
    <w:rsid w:val="00A03552"/>
    <w:rsid w:val="00A6565D"/>
    <w:rsid w:val="00AD7C42"/>
    <w:rsid w:val="00AE77A4"/>
    <w:rsid w:val="00B40FCB"/>
    <w:rsid w:val="00B464D1"/>
    <w:rsid w:val="00B47A5F"/>
    <w:rsid w:val="00B5340D"/>
    <w:rsid w:val="00B63EF2"/>
    <w:rsid w:val="00B701E3"/>
    <w:rsid w:val="00B70826"/>
    <w:rsid w:val="00B96970"/>
    <w:rsid w:val="00BC78CE"/>
    <w:rsid w:val="00BD0BE3"/>
    <w:rsid w:val="00C027DD"/>
    <w:rsid w:val="00C1314E"/>
    <w:rsid w:val="00C25EF0"/>
    <w:rsid w:val="00C301A0"/>
    <w:rsid w:val="00C421BD"/>
    <w:rsid w:val="00C45750"/>
    <w:rsid w:val="00C575A5"/>
    <w:rsid w:val="00C60550"/>
    <w:rsid w:val="00CB7D73"/>
    <w:rsid w:val="00CC09AF"/>
    <w:rsid w:val="00CD22A6"/>
    <w:rsid w:val="00CE6888"/>
    <w:rsid w:val="00D06869"/>
    <w:rsid w:val="00D250F3"/>
    <w:rsid w:val="00DD1A05"/>
    <w:rsid w:val="00DE59F9"/>
    <w:rsid w:val="00E05EF8"/>
    <w:rsid w:val="00E13A7E"/>
    <w:rsid w:val="00E71F1A"/>
    <w:rsid w:val="00E848F4"/>
    <w:rsid w:val="00E87493"/>
    <w:rsid w:val="00E9611F"/>
    <w:rsid w:val="00EB7D63"/>
    <w:rsid w:val="00EC5798"/>
    <w:rsid w:val="00EF0FB5"/>
    <w:rsid w:val="00F0251B"/>
    <w:rsid w:val="00F100E4"/>
    <w:rsid w:val="00F12477"/>
    <w:rsid w:val="00F17ADE"/>
    <w:rsid w:val="00F254DA"/>
    <w:rsid w:val="00F800E5"/>
    <w:rsid w:val="00F83BEA"/>
    <w:rsid w:val="00F9261E"/>
    <w:rsid w:val="00FB570D"/>
    <w:rsid w:val="00FC110F"/>
    <w:rsid w:val="00FD0EE5"/>
    <w:rsid w:val="00FE7809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4E909"/>
  <w15:chartTrackingRefBased/>
  <w15:docId w15:val="{3A69F837-91C9-4BEA-BD4F-D86475E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3</cp:revision>
  <cp:lastPrinted>2013-10-30T18:29:00Z</cp:lastPrinted>
  <dcterms:created xsi:type="dcterms:W3CDTF">2024-07-01T14:06:00Z</dcterms:created>
  <dcterms:modified xsi:type="dcterms:W3CDTF">2024-07-01T14:20:00Z</dcterms:modified>
</cp:coreProperties>
</file>